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04" w:rsidRPr="00A449DD" w:rsidRDefault="00675004" w:rsidP="00675004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>
        <w:rPr>
          <w:b/>
          <w:sz w:val="28"/>
        </w:rPr>
        <w:tab/>
      </w:r>
      <w:r w:rsidRPr="00A449DD">
        <w:rPr>
          <w:sz w:val="24"/>
          <w:szCs w:val="24"/>
        </w:rPr>
        <w:t>Приложение №</w:t>
      </w:r>
      <w:r>
        <w:rPr>
          <w:sz w:val="24"/>
          <w:szCs w:val="24"/>
        </w:rPr>
        <w:t>2.</w:t>
      </w:r>
      <w:r w:rsidR="00477F90">
        <w:rPr>
          <w:sz w:val="24"/>
          <w:szCs w:val="24"/>
        </w:rPr>
        <w:t>4</w:t>
      </w:r>
    </w:p>
    <w:p w:rsidR="00675004" w:rsidRPr="00A449DD" w:rsidRDefault="00675004" w:rsidP="00675004">
      <w:pPr>
        <w:pStyle w:val="10"/>
        <w:shd w:val="clear" w:color="auto" w:fill="auto"/>
        <w:spacing w:after="0" w:line="240" w:lineRule="auto"/>
        <w:ind w:firstLine="0"/>
        <w:jc w:val="right"/>
        <w:rPr>
          <w:sz w:val="24"/>
          <w:szCs w:val="24"/>
        </w:rPr>
      </w:pPr>
      <w:r w:rsidRPr="00A449DD">
        <w:rPr>
          <w:sz w:val="24"/>
          <w:szCs w:val="24"/>
        </w:rPr>
        <w:t>к Техническому заданию</w:t>
      </w:r>
    </w:p>
    <w:p w:rsidR="00675004" w:rsidRDefault="00675004" w:rsidP="00547100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8"/>
        </w:rPr>
      </w:pPr>
    </w:p>
    <w:p w:rsidR="00D57D92" w:rsidRPr="00B519F8" w:rsidRDefault="00F15891" w:rsidP="003521A7">
      <w:pPr>
        <w:pStyle w:val="10"/>
        <w:shd w:val="clear" w:color="auto" w:fill="auto"/>
        <w:spacing w:after="0" w:line="240" w:lineRule="auto"/>
        <w:ind w:firstLine="0"/>
        <w:jc w:val="left"/>
        <w:rPr>
          <w:b/>
          <w:sz w:val="28"/>
        </w:rPr>
      </w:pPr>
      <w:r w:rsidRPr="00B519F8">
        <w:rPr>
          <w:b/>
          <w:sz w:val="28"/>
        </w:rPr>
        <w:t>Технические требования к оборудованию</w:t>
      </w:r>
      <w:r w:rsidR="00EC3768" w:rsidRPr="00B519F8">
        <w:rPr>
          <w:b/>
          <w:sz w:val="28"/>
        </w:rPr>
        <w:t xml:space="preserve"> с указанием эквивалента</w:t>
      </w:r>
    </w:p>
    <w:p w:rsidR="00F15891" w:rsidRPr="00B519F8" w:rsidRDefault="00F15891" w:rsidP="003521A7">
      <w:pPr>
        <w:pStyle w:val="10"/>
        <w:shd w:val="clear" w:color="auto" w:fill="auto"/>
        <w:spacing w:after="0" w:line="240" w:lineRule="auto"/>
        <w:ind w:firstLine="0"/>
        <w:contextualSpacing/>
        <w:jc w:val="left"/>
        <w:rPr>
          <w:b/>
          <w:sz w:val="24"/>
        </w:rPr>
      </w:pPr>
      <w:r w:rsidRPr="00B519F8">
        <w:rPr>
          <w:b/>
          <w:sz w:val="24"/>
        </w:rPr>
        <w:t>Требования к техническ</w:t>
      </w:r>
      <w:r w:rsidR="00552B8E">
        <w:rPr>
          <w:b/>
          <w:sz w:val="24"/>
        </w:rPr>
        <w:t xml:space="preserve">им характеристикам </w:t>
      </w:r>
      <w:r w:rsidR="00F67794" w:rsidRPr="00B519F8">
        <w:rPr>
          <w:b/>
          <w:sz w:val="24"/>
        </w:rPr>
        <w:t>конденсатора связи</w:t>
      </w:r>
      <w:r w:rsidR="003949C3" w:rsidRPr="00B519F8">
        <w:rPr>
          <w:b/>
          <w:sz w:val="24"/>
        </w:rPr>
        <w:t xml:space="preserve"> 110 кВ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8"/>
        <w:gridCol w:w="2951"/>
        <w:gridCol w:w="3619"/>
      </w:tblGrid>
      <w:tr w:rsidR="00552B8E" w:rsidRPr="00B519F8" w:rsidTr="00552B8E">
        <w:trPr>
          <w:trHeight w:val="605"/>
        </w:trPr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:rsidR="00552B8E" w:rsidRPr="002C3296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552B8E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552B8E" w:rsidRPr="002C3296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2C3296">
              <w:rPr>
                <w:sz w:val="22"/>
                <w:szCs w:val="22"/>
              </w:rPr>
              <w:t>Для реконструкции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2B8E" w:rsidRDefault="00552B8E" w:rsidP="00552B8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B8E" w:rsidRPr="002C3296" w:rsidRDefault="00552B8E" w:rsidP="00552B8E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ПС 110/</w:t>
            </w:r>
            <w:r w:rsidRPr="00802BEF">
              <w:rPr>
                <w:rFonts w:eastAsia="MS Mincho"/>
                <w:sz w:val="22"/>
                <w:szCs w:val="22"/>
                <w:lang w:eastAsia="ja-JP"/>
              </w:rPr>
              <w:t xml:space="preserve">6 кВ </w:t>
            </w:r>
            <w:r>
              <w:rPr>
                <w:rFonts w:eastAsia="MS Mincho"/>
                <w:sz w:val="22"/>
                <w:szCs w:val="22"/>
                <w:lang w:eastAsia="ja-JP"/>
              </w:rPr>
              <w:t>Перегрёбное</w:t>
            </w:r>
          </w:p>
        </w:tc>
      </w:tr>
      <w:tr w:rsidR="00552B8E" w:rsidRPr="004C29C0" w:rsidTr="00552B8E">
        <w:trPr>
          <w:trHeight w:val="501"/>
        </w:trPr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4C29C0">
              <w:rPr>
                <w:sz w:val="24"/>
                <w:szCs w:val="24"/>
              </w:rPr>
              <w:t>Количество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4C29C0">
              <w:rPr>
                <w:sz w:val="24"/>
                <w:szCs w:val="24"/>
              </w:rPr>
              <w:t>(наименование объекта)</w:t>
            </w:r>
          </w:p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4C29C0">
              <w:rPr>
                <w:sz w:val="24"/>
                <w:szCs w:val="24"/>
              </w:rPr>
              <w:t>2</w:t>
            </w:r>
          </w:p>
        </w:tc>
      </w:tr>
      <w:tr w:rsidR="00552B8E" w:rsidRPr="004C29C0" w:rsidTr="00552B8E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4C29C0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4C29C0">
              <w:rPr>
                <w:rFonts w:hint="eastAsia"/>
                <w:sz w:val="24"/>
                <w:szCs w:val="24"/>
              </w:rPr>
              <w:t>Согласно техническому заданию</w:t>
            </w:r>
          </w:p>
        </w:tc>
      </w:tr>
      <w:tr w:rsidR="00552B8E" w:rsidRPr="004C29C0" w:rsidTr="00552B8E"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</w:p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4C29C0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552B8E" w:rsidRPr="004C29C0" w:rsidRDefault="00552B8E" w:rsidP="003521A7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4C29C0">
              <w:rPr>
                <w:rFonts w:hint="eastAsia"/>
                <w:sz w:val="24"/>
                <w:szCs w:val="24"/>
              </w:rPr>
              <w:t>Согласно техническому заданию</w:t>
            </w:r>
          </w:p>
        </w:tc>
      </w:tr>
    </w:tbl>
    <w:p w:rsidR="00547100" w:rsidRPr="006143C0" w:rsidRDefault="00547100" w:rsidP="003521A7">
      <w:pPr>
        <w:pStyle w:val="1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tbl>
      <w:tblPr>
        <w:tblW w:w="510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5148"/>
        <w:gridCol w:w="2423"/>
        <w:gridCol w:w="2005"/>
        <w:gridCol w:w="10"/>
      </w:tblGrid>
      <w:tr w:rsidR="0077608F" w:rsidRPr="006143C0" w:rsidTr="00660F93">
        <w:trPr>
          <w:gridAfter w:val="1"/>
          <w:wAfter w:w="6" w:type="pct"/>
          <w:trHeight w:val="85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143C0" w:rsidRDefault="00D57D92" w:rsidP="0054710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143C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143C0" w:rsidRDefault="00D57D92" w:rsidP="00547100">
            <w:pPr>
              <w:pStyle w:val="130"/>
              <w:shd w:val="clear" w:color="auto" w:fill="auto"/>
              <w:spacing w:after="0" w:line="240" w:lineRule="auto"/>
              <w:ind w:firstLine="13"/>
              <w:jc w:val="left"/>
              <w:rPr>
                <w:b/>
                <w:sz w:val="24"/>
                <w:szCs w:val="24"/>
              </w:rPr>
            </w:pPr>
            <w:r w:rsidRPr="006143C0">
              <w:rPr>
                <w:b/>
                <w:sz w:val="24"/>
                <w:szCs w:val="24"/>
              </w:rPr>
              <w:t>Технические характеристики (наименование параметра)</w:t>
            </w:r>
            <w:r w:rsidR="00FB71F1" w:rsidRPr="006143C0">
              <w:rPr>
                <w:b/>
                <w:sz w:val="24"/>
                <w:szCs w:val="24"/>
              </w:rPr>
              <w:t xml:space="preserve"> предъявляемые к эквиваленту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143C0" w:rsidRDefault="00D57D92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143C0">
              <w:rPr>
                <w:b/>
                <w:sz w:val="24"/>
                <w:szCs w:val="24"/>
              </w:rPr>
              <w:t>Требуемое значение</w:t>
            </w:r>
            <w:r w:rsidR="00FB71F1" w:rsidRPr="006143C0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6143C0" w:rsidRDefault="00D57D92" w:rsidP="0054710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143C0">
              <w:rPr>
                <w:b/>
                <w:sz w:val="24"/>
                <w:szCs w:val="24"/>
              </w:rPr>
              <w:t>Предлагаем</w:t>
            </w:r>
            <w:r w:rsidR="00EC3768" w:rsidRPr="006143C0">
              <w:rPr>
                <w:b/>
                <w:sz w:val="24"/>
                <w:szCs w:val="24"/>
              </w:rPr>
              <w:t>ые</w:t>
            </w:r>
            <w:r w:rsidRPr="006143C0">
              <w:rPr>
                <w:b/>
                <w:sz w:val="24"/>
                <w:szCs w:val="24"/>
              </w:rPr>
              <w:t xml:space="preserve"> участником конкурса</w:t>
            </w:r>
            <w:r w:rsidR="00FB71F1" w:rsidRPr="006143C0">
              <w:rPr>
                <w:b/>
                <w:sz w:val="24"/>
                <w:szCs w:val="24"/>
              </w:rPr>
              <w:t xml:space="preserve"> технические характеристики эквивалента</w:t>
            </w:r>
          </w:p>
        </w:tc>
      </w:tr>
      <w:tr w:rsidR="0077608F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D3B89" w:rsidRDefault="00D57D92" w:rsidP="00E67C9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D3B89" w:rsidRDefault="00D57D92" w:rsidP="00E67C93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D3B89" w:rsidRDefault="00D57D92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D3B89" w:rsidRDefault="00D57D92" w:rsidP="00E67C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11133F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30725F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  <w:lang w:eastAsia="ru-RU"/>
              </w:rPr>
              <w:t>СМАПВ-БП-</w:t>
            </w:r>
            <w:r w:rsidRPr="00DD3B89">
              <w:rPr>
                <w:b/>
                <w:kern w:val="28"/>
                <w:sz w:val="22"/>
                <w:szCs w:val="22"/>
                <w:lang w:eastAsia="ru-RU"/>
              </w:rPr>
              <w:t>110/√</w:t>
            </w:r>
            <w:r w:rsidRPr="00DD3B89">
              <w:rPr>
                <w:b/>
                <w:sz w:val="22"/>
                <w:szCs w:val="22"/>
                <w:lang w:eastAsia="ru-RU"/>
              </w:rPr>
              <w:t>3-6,4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1.3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Напряжение номинальное, кВ действ.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110/√3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1.4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Наибольшее рабочее напряжение частоты 50 Гц, кВ, действ.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78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7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1.5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Емкость номинальная, нФ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D865B8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kern w:val="28"/>
                <w:sz w:val="22"/>
                <w:szCs w:val="22"/>
                <w:lang w:eastAsia="ru-RU"/>
              </w:rPr>
              <w:t>6,4х10</w:t>
            </w:r>
            <w:r w:rsidRPr="00DD3B89">
              <w:rPr>
                <w:b/>
                <w:kern w:val="28"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1.6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Частота, Гц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D865B8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9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1.7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Предельное отклонение значения емкости от номинального, %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660F93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BE49F0" w:rsidRPr="00DD3B89">
              <w:rPr>
                <w:b/>
                <w:sz w:val="22"/>
                <w:szCs w:val="22"/>
              </w:rPr>
              <w:t xml:space="preserve">+10                              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BE49F0" w:rsidRPr="00DD3B89">
              <w:rPr>
                <w:b/>
                <w:sz w:val="22"/>
                <w:szCs w:val="22"/>
              </w:rPr>
              <w:t xml:space="preserve"> -5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54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1.8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CC53BA">
            <w:pPr>
              <w:pStyle w:val="13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Длина  пути  утечки  внешней  изоляции,  см, не  менее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D865B8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350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55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1.9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8634B0" w:rsidP="00CC53BA">
            <w:pPr>
              <w:pStyle w:val="13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>Испытательное напряжение грозового импульса, кВ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8634B0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540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6177" w:rsidRPr="00DD3B89" w:rsidTr="00660F93">
        <w:trPr>
          <w:gridAfter w:val="1"/>
          <w:wAfter w:w="6" w:type="pct"/>
          <w:trHeight w:val="33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177" w:rsidRPr="00DD3B89" w:rsidRDefault="00356177" w:rsidP="003561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1.10</w:t>
            </w:r>
          </w:p>
        </w:tc>
        <w:tc>
          <w:tcPr>
            <w:tcW w:w="2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6177" w:rsidRPr="00DD3B89" w:rsidRDefault="00356177" w:rsidP="00CC53BA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Одноминутное испытательное напряжение, кВ.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6177" w:rsidRPr="00DD3B89" w:rsidRDefault="00356177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215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177" w:rsidRPr="00DD3B89" w:rsidRDefault="00356177" w:rsidP="003561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FB4" w:rsidRPr="00DD3B89" w:rsidTr="00660F93">
        <w:trPr>
          <w:gridAfter w:val="1"/>
          <w:wAfter w:w="6" w:type="pct"/>
          <w:trHeight w:val="55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B4" w:rsidRPr="00DD3B89" w:rsidRDefault="00007FB4" w:rsidP="003561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</w:t>
            </w:r>
            <w:r w:rsidR="00356177" w:rsidRPr="00DD3B89">
              <w:rPr>
                <w:sz w:val="22"/>
                <w:szCs w:val="22"/>
              </w:rPr>
              <w:t>1</w:t>
            </w:r>
          </w:p>
        </w:tc>
        <w:tc>
          <w:tcPr>
            <w:tcW w:w="253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07FB4" w:rsidRPr="00DD3B89" w:rsidRDefault="00007FB4" w:rsidP="00CC53BA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Резонансная частота собственных колебаний, кГц, не менее.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7FB4" w:rsidRPr="00DD3B89" w:rsidRDefault="00007FB4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1000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7FB4" w:rsidRPr="00DD3B89" w:rsidRDefault="00007FB4" w:rsidP="00007F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33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3561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</w:t>
            </w:r>
            <w:r w:rsidR="00356177" w:rsidRPr="00DD3B89">
              <w:rPr>
                <w:sz w:val="22"/>
                <w:szCs w:val="22"/>
              </w:rPr>
              <w:t>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E04B1F" w:rsidP="00CC53BA">
            <w:pPr>
              <w:pStyle w:val="13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 xml:space="preserve">Тангенс угла потерь при температуре 25±10 </w:t>
            </w:r>
            <w:r w:rsidRPr="00DD3B89">
              <w:rPr>
                <w:sz w:val="22"/>
                <w:szCs w:val="22"/>
                <w:vertAlign w:val="superscript"/>
                <w:lang w:eastAsia="ru-RU"/>
              </w:rPr>
              <w:t>о</w:t>
            </w:r>
            <w:r w:rsidRPr="00DD3B89">
              <w:rPr>
                <w:sz w:val="22"/>
                <w:szCs w:val="22"/>
                <w:lang w:eastAsia="ru-RU"/>
              </w:rPr>
              <w:t xml:space="preserve">С и  60±10 </w:t>
            </w:r>
            <w:r w:rsidRPr="00DD3B89">
              <w:rPr>
                <w:sz w:val="22"/>
                <w:szCs w:val="22"/>
                <w:vertAlign w:val="superscript"/>
                <w:lang w:eastAsia="ru-RU"/>
              </w:rPr>
              <w:t>о</w:t>
            </w:r>
            <w:r w:rsidRPr="00DD3B89">
              <w:rPr>
                <w:sz w:val="22"/>
                <w:szCs w:val="22"/>
                <w:lang w:eastAsia="ru-RU"/>
              </w:rPr>
              <w:t>С, не более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2,5х10</w:t>
            </w:r>
            <w:r w:rsidRPr="00DD3B8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-3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746C7" w:rsidRPr="00DD3B89" w:rsidTr="00660F93">
        <w:trPr>
          <w:gridAfter w:val="1"/>
          <w:wAfter w:w="6" w:type="pct"/>
          <w:trHeight w:val="33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6C7" w:rsidRPr="00DD3B89" w:rsidRDefault="007746C7" w:rsidP="003561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</w:t>
            </w:r>
            <w:r w:rsidR="00356177" w:rsidRPr="00DD3B89">
              <w:rPr>
                <w:sz w:val="22"/>
                <w:szCs w:val="22"/>
              </w:rPr>
              <w:t>3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6C7" w:rsidRPr="00DD3B89" w:rsidRDefault="007746C7" w:rsidP="00CC53BA">
            <w:pPr>
              <w:pStyle w:val="13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 xml:space="preserve">Изменения емкости в диапазоне рабочих температур относительно емкости измеренной при 20 </w:t>
            </w:r>
            <w:r w:rsidRPr="00DD3B89">
              <w:rPr>
                <w:sz w:val="22"/>
                <w:szCs w:val="22"/>
                <w:vertAlign w:val="superscript"/>
                <w:lang w:eastAsia="ru-RU"/>
              </w:rPr>
              <w:t>о</w:t>
            </w:r>
            <w:r w:rsidRPr="00DD3B89">
              <w:rPr>
                <w:sz w:val="22"/>
                <w:szCs w:val="22"/>
                <w:lang w:eastAsia="ru-RU"/>
              </w:rPr>
              <w:t>С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6C7" w:rsidRPr="00DD3B89" w:rsidRDefault="007746C7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6%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6C7" w:rsidRPr="00DD3B89" w:rsidRDefault="007746C7" w:rsidP="00E67C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4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3561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</w:t>
            </w:r>
            <w:r w:rsidR="00356177" w:rsidRPr="00DD3B89">
              <w:rPr>
                <w:sz w:val="22"/>
                <w:szCs w:val="22"/>
              </w:rPr>
              <w:t>4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866A8" w:rsidP="00CC53BA">
            <w:pPr>
              <w:pStyle w:val="13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>Вес конденсатора, кг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866A8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420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28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3561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</w:t>
            </w:r>
            <w:r w:rsidR="00356177" w:rsidRPr="00DD3B89">
              <w:rPr>
                <w:sz w:val="22"/>
                <w:szCs w:val="22"/>
              </w:rPr>
              <w:t>5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011889" w:rsidP="00CC53BA">
            <w:pPr>
              <w:pStyle w:val="130"/>
              <w:shd w:val="clear" w:color="auto" w:fill="auto"/>
              <w:spacing w:after="0" w:line="240" w:lineRule="auto"/>
              <w:ind w:left="118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>Габаритные размеры конденсатора, основание/ высота с подставкой/ диаметр, мм</w:t>
            </w:r>
            <w:r w:rsidRPr="00DD3B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011889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1978/460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1F14" w:rsidRPr="00DD3B89" w:rsidTr="00660F93">
        <w:trPr>
          <w:gridAfter w:val="1"/>
          <w:wAfter w:w="6" w:type="pct"/>
          <w:trHeight w:val="35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F14" w:rsidRPr="00DD3B89" w:rsidRDefault="00841F14" w:rsidP="00841F1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1.16</w:t>
            </w:r>
          </w:p>
        </w:tc>
        <w:tc>
          <w:tcPr>
            <w:tcW w:w="2537" w:type="pct"/>
            <w:tcBorders>
              <w:right w:val="single" w:sz="4" w:space="0" w:color="auto"/>
            </w:tcBorders>
            <w:vAlign w:val="center"/>
          </w:tcPr>
          <w:p w:rsidR="00841F14" w:rsidRPr="00DD3B89" w:rsidRDefault="00841F14" w:rsidP="00CC53BA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Наличие маркировочной таблички</w:t>
            </w:r>
          </w:p>
        </w:tc>
        <w:tc>
          <w:tcPr>
            <w:tcW w:w="1194" w:type="pct"/>
            <w:tcBorders>
              <w:left w:val="single" w:sz="4" w:space="0" w:color="auto"/>
            </w:tcBorders>
            <w:vAlign w:val="center"/>
          </w:tcPr>
          <w:p w:rsidR="00841F14" w:rsidRPr="00DD3B89" w:rsidRDefault="00841F14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F14" w:rsidRPr="00DD3B89" w:rsidRDefault="00841F14" w:rsidP="00841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55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2.1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FB03A6">
            <w:pPr>
              <w:pStyle w:val="10"/>
              <w:shd w:val="clear" w:color="auto" w:fill="auto"/>
              <w:spacing w:after="0" w:line="240" w:lineRule="auto"/>
              <w:ind w:left="132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30725F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У</w:t>
            </w:r>
            <w:r w:rsidR="00BE49F0" w:rsidRPr="00DD3B89">
              <w:rPr>
                <w:b/>
                <w:sz w:val="22"/>
                <w:szCs w:val="22"/>
              </w:rPr>
              <w:t>ХЛ1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660F93">
        <w:trPr>
          <w:gridAfter w:val="1"/>
          <w:wAfter w:w="6" w:type="pct"/>
          <w:trHeight w:val="45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2.2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27193E" w:rsidP="00FB03A6">
            <w:pPr>
              <w:pStyle w:val="10"/>
              <w:shd w:val="clear" w:color="auto" w:fill="auto"/>
              <w:spacing w:after="0" w:line="240" w:lineRule="auto"/>
              <w:ind w:left="132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>Верхнее  и нижнее рабочее значение окружающего воздуха, ºС</w:t>
            </w:r>
            <w:r w:rsidRPr="00DD3B89">
              <w:rPr>
                <w:sz w:val="22"/>
                <w:szCs w:val="22"/>
              </w:rPr>
              <w:t xml:space="preserve"> </w:t>
            </w:r>
            <w:r w:rsidR="00BE49F0" w:rsidRPr="00DD3B89">
              <w:rPr>
                <w:sz w:val="22"/>
                <w:szCs w:val="22"/>
              </w:rPr>
              <w:t>(по ГОСТ 15150-69), °С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+40</w:t>
            </w:r>
            <w:r w:rsidR="0027193E" w:rsidRPr="00DD3B89">
              <w:rPr>
                <w:b/>
                <w:sz w:val="22"/>
                <w:szCs w:val="22"/>
              </w:rPr>
              <w:t xml:space="preserve">                                      -60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4A3" w:rsidRPr="00DD3B89" w:rsidTr="00660F93">
        <w:trPr>
          <w:gridAfter w:val="1"/>
          <w:wAfter w:w="6" w:type="pct"/>
          <w:trHeight w:val="52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4A3" w:rsidRPr="00DD3B89" w:rsidRDefault="006124A3" w:rsidP="006124A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25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4A3" w:rsidRPr="00DD3B89" w:rsidRDefault="006124A3" w:rsidP="00FB03A6">
            <w:pPr>
              <w:ind w:left="132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Максимальная скорость ветра при отсутствии гололеда, м/с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4A3" w:rsidRPr="00DD3B89" w:rsidRDefault="006124A3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4A3" w:rsidRPr="00DD3B89" w:rsidRDefault="006124A3" w:rsidP="006124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4A3" w:rsidRPr="00DD3B89" w:rsidTr="00660F93">
        <w:trPr>
          <w:gridAfter w:val="1"/>
          <w:wAfter w:w="6" w:type="pct"/>
          <w:trHeight w:val="40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4A3" w:rsidRPr="00DD3B89" w:rsidRDefault="006A15E5" w:rsidP="006124A3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2.4</w:t>
            </w:r>
          </w:p>
        </w:tc>
        <w:tc>
          <w:tcPr>
            <w:tcW w:w="253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24A3" w:rsidRPr="00DD3B89" w:rsidRDefault="006124A3" w:rsidP="00FB03A6">
            <w:pPr>
              <w:ind w:left="132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Максимальная скорость ветра при наличии гололеда, м/с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24A3" w:rsidRPr="00DD3B89" w:rsidRDefault="006124A3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24A3" w:rsidRPr="00DD3B89" w:rsidRDefault="006124A3" w:rsidP="006124A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9F0" w:rsidRPr="00DD3B89" w:rsidTr="002E1E9B">
        <w:trPr>
          <w:gridAfter w:val="1"/>
          <w:wAfter w:w="6" w:type="pct"/>
          <w:trHeight w:val="36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06137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2.</w:t>
            </w:r>
            <w:r w:rsidR="00061377" w:rsidRPr="00DD3B89">
              <w:rPr>
                <w:sz w:val="22"/>
                <w:szCs w:val="22"/>
              </w:rPr>
              <w:t>5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FB03A6">
            <w:pPr>
              <w:pStyle w:val="10"/>
              <w:shd w:val="clear" w:color="auto" w:fill="auto"/>
              <w:spacing w:after="0" w:line="240" w:lineRule="auto"/>
              <w:ind w:left="132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Высота установки над уровнем моря, м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135A3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49F0" w:rsidRPr="00DD3B89" w:rsidRDefault="00BE49F0" w:rsidP="00E67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377" w:rsidRPr="00DD3B89" w:rsidTr="002E1E9B">
        <w:trPr>
          <w:gridAfter w:val="1"/>
          <w:wAfter w:w="6" w:type="pct"/>
          <w:trHeight w:val="30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2.6</w:t>
            </w:r>
          </w:p>
        </w:tc>
        <w:tc>
          <w:tcPr>
            <w:tcW w:w="2537" w:type="pct"/>
            <w:vAlign w:val="center"/>
          </w:tcPr>
          <w:p w:rsidR="00061377" w:rsidRPr="00DD3B89" w:rsidRDefault="00061377" w:rsidP="00FB03A6">
            <w:pPr>
              <w:ind w:left="132"/>
              <w:rPr>
                <w:rFonts w:ascii="Times New Roman" w:hAnsi="Times New Roman" w:cs="Times New Roman"/>
                <w:lang w:val="en-US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Сейсмостойкость, баллов по MSK.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1377" w:rsidRPr="00DD3B89" w:rsidTr="00660F93">
        <w:trPr>
          <w:gridAfter w:val="1"/>
          <w:wAfter w:w="6" w:type="pct"/>
          <w:trHeight w:val="30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9B7873" w:rsidP="000613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2.7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9B7873" w:rsidP="00FB03A6">
            <w:pPr>
              <w:pStyle w:val="130"/>
              <w:shd w:val="clear" w:color="auto" w:fill="auto"/>
              <w:spacing w:after="0" w:line="240" w:lineRule="auto"/>
              <w:ind w:left="132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>Толщина стенки гололеда, мм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9B7873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1377" w:rsidRPr="00DD3B89" w:rsidTr="00660F93">
        <w:trPr>
          <w:gridAfter w:val="1"/>
          <w:wAfter w:w="6" w:type="pct"/>
          <w:trHeight w:val="56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Требования к электрической прочности изоляции: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1377" w:rsidRPr="00DD3B89" w:rsidTr="002E1E9B">
        <w:trPr>
          <w:gridAfter w:val="1"/>
          <w:wAfter w:w="6" w:type="pct"/>
          <w:trHeight w:val="82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3.1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Соответствие  внешней  изоляции требованиям  ТУ 3414-035-06968694-2009  для  данного  класса  напряжений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377" w:rsidRPr="00DD3B89" w:rsidTr="00660F93">
        <w:trPr>
          <w:gridAfter w:val="1"/>
          <w:wAfter w:w="6" w:type="pct"/>
          <w:trHeight w:val="29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Требования к механическим характеристикам: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DDB" w:rsidRPr="00DD3B89" w:rsidTr="00660F93">
        <w:trPr>
          <w:gridAfter w:val="1"/>
          <w:wAfter w:w="6" w:type="pct"/>
          <w:trHeight w:val="53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DDB" w:rsidRPr="00DD3B89" w:rsidRDefault="007D57EC" w:rsidP="00D41DD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4.1</w:t>
            </w:r>
          </w:p>
        </w:tc>
        <w:tc>
          <w:tcPr>
            <w:tcW w:w="2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1DDB" w:rsidRPr="00DD3B89" w:rsidRDefault="00D41DDB" w:rsidP="00FB03A6">
            <w:pPr>
              <w:ind w:left="132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Допустимая нагрузка от горизонтального тяжения проводов, Н, не более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1DDB" w:rsidRPr="00DD3B89" w:rsidRDefault="00D41DDB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1470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DDB" w:rsidRPr="00DD3B89" w:rsidRDefault="00D41DDB" w:rsidP="00D41D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DDB" w:rsidRPr="00DD3B89" w:rsidTr="00660F93">
        <w:trPr>
          <w:gridAfter w:val="1"/>
          <w:wAfter w:w="6" w:type="pct"/>
          <w:trHeight w:val="33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DDB" w:rsidRPr="00DD3B89" w:rsidRDefault="007D57EC" w:rsidP="00D41DD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4.2</w:t>
            </w:r>
          </w:p>
        </w:tc>
        <w:tc>
          <w:tcPr>
            <w:tcW w:w="2537" w:type="pct"/>
            <w:tcBorders>
              <w:right w:val="single" w:sz="4" w:space="0" w:color="auto"/>
            </w:tcBorders>
            <w:vAlign w:val="center"/>
          </w:tcPr>
          <w:p w:rsidR="00D41DDB" w:rsidRPr="00DD3B89" w:rsidRDefault="00D41DDB" w:rsidP="00FB03A6">
            <w:pPr>
              <w:ind w:left="132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Допустимая вертикальная нагрузка, Н, не более</w:t>
            </w:r>
          </w:p>
        </w:tc>
        <w:tc>
          <w:tcPr>
            <w:tcW w:w="1194" w:type="pct"/>
            <w:tcBorders>
              <w:left w:val="single" w:sz="4" w:space="0" w:color="auto"/>
            </w:tcBorders>
            <w:vAlign w:val="center"/>
          </w:tcPr>
          <w:p w:rsidR="00D41DDB" w:rsidRPr="00DD3B89" w:rsidRDefault="00D41DDB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17650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DDB" w:rsidRPr="00DD3B89" w:rsidRDefault="00D41DDB" w:rsidP="00D41D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1377" w:rsidRPr="00DD3B89" w:rsidTr="00660F93">
        <w:trPr>
          <w:gridAfter w:val="1"/>
          <w:wAfter w:w="6" w:type="pct"/>
          <w:trHeight w:val="32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Требования к конструкции: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1377" w:rsidRPr="00DD3B89" w:rsidTr="00660F93">
        <w:trPr>
          <w:gridAfter w:val="1"/>
          <w:wAfter w:w="6" w:type="pct"/>
          <w:trHeight w:val="40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Вид изоляции (фарфор, полимер)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Фарфор, светло-серый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377" w:rsidRPr="00DD3B89" w:rsidTr="00660F93">
        <w:trPr>
          <w:gridAfter w:val="1"/>
          <w:wAfter w:w="6" w:type="pct"/>
          <w:trHeight w:val="83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377" w:rsidRPr="00DD3B89" w:rsidRDefault="00061377" w:rsidP="000613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57EC" w:rsidRPr="00DD3B89" w:rsidTr="00660F93">
        <w:trPr>
          <w:gridAfter w:val="1"/>
          <w:wAfter w:w="6" w:type="pct"/>
          <w:trHeight w:val="64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7EC" w:rsidRPr="00DD3B89" w:rsidRDefault="007D57EC" w:rsidP="007D57EC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5.3</w:t>
            </w:r>
          </w:p>
        </w:tc>
        <w:tc>
          <w:tcPr>
            <w:tcW w:w="2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57EC" w:rsidRPr="00DD3B89" w:rsidRDefault="007D57EC" w:rsidP="00FB03A6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Наличие в сборе изолирующей подставки, тип подставки.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57EC" w:rsidRPr="00DD3B89" w:rsidRDefault="007D57EC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Да, ПИ-6 УХЛ1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7EC" w:rsidRPr="00DD3B89" w:rsidRDefault="007D57EC" w:rsidP="007D57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C5A" w:rsidRPr="00DD3B89" w:rsidTr="00660F93">
        <w:trPr>
          <w:gridAfter w:val="1"/>
          <w:wAfter w:w="6" w:type="pct"/>
          <w:trHeight w:val="64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C5A" w:rsidRPr="00DD3B89" w:rsidRDefault="00F66C5A" w:rsidP="007D57EC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5.4</w:t>
            </w:r>
          </w:p>
        </w:tc>
        <w:tc>
          <w:tcPr>
            <w:tcW w:w="2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6C5A" w:rsidRPr="00F66C5A" w:rsidRDefault="00F66C5A" w:rsidP="00FB03A6">
            <w:pPr>
              <w:ind w:left="118"/>
              <w:rPr>
                <w:rFonts w:ascii="Times New Roman" w:eastAsia="Times New Roman" w:hAnsi="Times New Roman" w:cs="Times New Roman"/>
                <w:color w:val="auto"/>
              </w:rPr>
            </w:pPr>
            <w:r w:rsidRPr="00F66C5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Требования к изолирующей подставке:</w:t>
            </w:r>
          </w:p>
          <w:p w:rsidR="00F66C5A" w:rsidRPr="00DD3B89" w:rsidRDefault="00F66C5A" w:rsidP="00FB03A6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Класс изоляции, кВ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66C5A" w:rsidRPr="00DD3B89" w:rsidRDefault="00F66C5A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C5A" w:rsidRPr="00DD3B89" w:rsidRDefault="00F66C5A" w:rsidP="007D57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41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5.5</w:t>
            </w:r>
          </w:p>
        </w:tc>
        <w:tc>
          <w:tcPr>
            <w:tcW w:w="2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1E5F" w:rsidRPr="00DD3B89" w:rsidRDefault="00D41E5F" w:rsidP="00FB03A6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Взрывобезопасное исполнение.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нет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71D" w:rsidRPr="00DD3B89" w:rsidTr="00660F93">
        <w:trPr>
          <w:gridAfter w:val="1"/>
          <w:wAfter w:w="6" w:type="pct"/>
          <w:trHeight w:val="57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71D" w:rsidRPr="00DD3B89" w:rsidRDefault="00C0471D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5.6</w:t>
            </w:r>
          </w:p>
        </w:tc>
        <w:tc>
          <w:tcPr>
            <w:tcW w:w="2537" w:type="pct"/>
            <w:tcBorders>
              <w:right w:val="single" w:sz="4" w:space="0" w:color="auto"/>
            </w:tcBorders>
            <w:vAlign w:val="center"/>
          </w:tcPr>
          <w:p w:rsidR="00C0471D" w:rsidRPr="00DD3B89" w:rsidRDefault="00F82678" w:rsidP="00FB03A6">
            <w:pPr>
              <w:ind w:left="118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Усиленное исполнение, для установки ВЧ-заградителя (только на 110 кВ).</w:t>
            </w:r>
          </w:p>
        </w:tc>
        <w:tc>
          <w:tcPr>
            <w:tcW w:w="1194" w:type="pct"/>
            <w:tcBorders>
              <w:left w:val="single" w:sz="4" w:space="0" w:color="auto"/>
            </w:tcBorders>
            <w:vAlign w:val="center"/>
          </w:tcPr>
          <w:p w:rsidR="00C0471D" w:rsidRPr="00DD3B89" w:rsidRDefault="00F82678" w:rsidP="00135A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471D" w:rsidRPr="00DD3B89" w:rsidRDefault="00C0471D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41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5.</w:t>
            </w:r>
            <w:r w:rsidR="00C0471D" w:rsidRPr="00DD3B89">
              <w:rPr>
                <w:sz w:val="22"/>
                <w:szCs w:val="22"/>
              </w:rPr>
              <w:t>7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FB03A6">
            <w:pPr>
              <w:pStyle w:val="10"/>
              <w:shd w:val="clear" w:color="auto" w:fill="auto"/>
              <w:spacing w:after="0" w:line="240" w:lineRule="auto"/>
              <w:ind w:left="118" w:firstLine="0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Срок службы, лет, не менее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31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Требования по безопасности: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4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C0471D" w:rsidP="00D41E5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6.1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8731A0" w:rsidP="00DA7FF7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sz w:val="22"/>
                <w:szCs w:val="22"/>
                <w:lang w:eastAsia="ru-RU"/>
              </w:rPr>
              <w:t>Экологически безопасная пропитывающая жидкость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A7FF7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81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6.1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 xml:space="preserve">Декларация о соответствии  конденсаторов требованиям  безопасности № РОСС </w:t>
            </w:r>
            <w:r w:rsidRPr="00DD3B89">
              <w:rPr>
                <w:sz w:val="22"/>
                <w:szCs w:val="22"/>
                <w:lang w:val="en-US"/>
              </w:rPr>
              <w:t>RU</w:t>
            </w:r>
            <w:r w:rsidRPr="00DD3B89">
              <w:rPr>
                <w:sz w:val="22"/>
                <w:szCs w:val="22"/>
              </w:rPr>
              <w:t>.АВ28.Д03884 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85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6.2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Сертификат  соответствия  требованиям  нормативных  документов РОСС RU.АВ28.Н09103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85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6.3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 xml:space="preserve">Сертификат  соответствия  предприятия  требованиям  международного  стандарта  </w:t>
            </w:r>
            <w:r w:rsidRPr="00DD3B89">
              <w:rPr>
                <w:sz w:val="22"/>
                <w:szCs w:val="22"/>
                <w:lang w:val="en-US"/>
              </w:rPr>
              <w:t>ISO</w:t>
            </w:r>
            <w:r w:rsidRPr="00DD3B89">
              <w:rPr>
                <w:sz w:val="22"/>
                <w:szCs w:val="22"/>
              </w:rPr>
              <w:t xml:space="preserve"> 9001:2000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82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6.4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Наличие ТУ, согласованных с РАО «ЕЭС России» или ОАО «ФСК ЕЭС»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 (для отечественного оборудования)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85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6.5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404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D407D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 xml:space="preserve">Комплектность </w:t>
            </w:r>
            <w:r w:rsidR="001D407D" w:rsidRPr="00DD3B89">
              <w:rPr>
                <w:b/>
                <w:sz w:val="22"/>
                <w:szCs w:val="22"/>
              </w:rPr>
              <w:t>конденсатора</w:t>
            </w:r>
            <w:r w:rsidRPr="00DD3B89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32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lastRenderedPageBreak/>
              <w:t>10.1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Индивидуальный комплект ЗИП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85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10.2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Перечень  деталей и узлов,  входящих  в  комплект  поставки  конденсатора                               (согласуются дополнительно)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jc w:val="center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D657C8">
        <w:trPr>
          <w:gridAfter w:val="1"/>
          <w:wAfter w:w="6" w:type="pct"/>
          <w:trHeight w:val="59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10.3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Руководство  по эксплуатации  на русском языке (количество экземпляров)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На  каждый  конденсатор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D657C8">
        <w:trPr>
          <w:gridAfter w:val="1"/>
          <w:wAfter w:w="6" w:type="pct"/>
          <w:trHeight w:val="55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10.4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Паспорт на русском языке (количество экземпляров)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На  каждый  конденсатор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660F93">
        <w:trPr>
          <w:gridAfter w:val="1"/>
          <w:wAfter w:w="6" w:type="pct"/>
          <w:trHeight w:val="54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11.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30"/>
              <w:shd w:val="clear" w:color="auto" w:fill="auto"/>
              <w:spacing w:after="0" w:line="240" w:lineRule="auto"/>
              <w:ind w:left="115" w:firstLine="13"/>
              <w:jc w:val="left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Маркировка, упаковка, транспортировка, условия хранения: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E5F" w:rsidRPr="0006363C" w:rsidTr="00660F93">
        <w:trPr>
          <w:trHeight w:val="85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11.1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74" w:lineRule="exact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DD3B89" w:rsidTr="00B606C2">
        <w:trPr>
          <w:gridAfter w:val="1"/>
          <w:wAfter w:w="6" w:type="pct"/>
          <w:trHeight w:val="33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11.2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Доставка оборудования до места назначения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Подрядчик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06363C" w:rsidTr="00660F93">
        <w:trPr>
          <w:trHeight w:val="85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11.3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Условия транспортирования  по  ГОСТ 2991-85 и для  транспортирования грузов по группе С  ГОСТ 23216-78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1E5F" w:rsidRPr="0006363C" w:rsidTr="00660F93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11.4</w:t>
            </w:r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pStyle w:val="10"/>
              <w:shd w:val="clear" w:color="auto" w:fill="auto"/>
              <w:spacing w:after="0" w:line="274" w:lineRule="exact"/>
              <w:ind w:left="115" w:firstLine="13"/>
              <w:jc w:val="left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Условия  хранения  по  ГОСТ 15150-69 (да, нет)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135A3B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DD3B8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1E5F" w:rsidRPr="00DD3B89" w:rsidRDefault="00D41E5F" w:rsidP="00D41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66F" w:rsidRPr="0006363C" w:rsidTr="00660F93">
        <w:trPr>
          <w:trHeight w:val="33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66F" w:rsidRPr="00DD3B89" w:rsidRDefault="00DF566F" w:rsidP="00DF566F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D3B89">
              <w:rPr>
                <w:sz w:val="22"/>
                <w:szCs w:val="22"/>
              </w:rPr>
              <w:t>11.5</w:t>
            </w:r>
          </w:p>
        </w:tc>
        <w:tc>
          <w:tcPr>
            <w:tcW w:w="253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F566F" w:rsidRPr="00DD3B89" w:rsidRDefault="00DF566F" w:rsidP="00DD3B89">
            <w:pPr>
              <w:ind w:left="104"/>
              <w:rPr>
                <w:rFonts w:ascii="Times New Roman" w:hAnsi="Times New Roman" w:cs="Times New Roman"/>
              </w:rPr>
            </w:pPr>
            <w:r w:rsidRPr="00DD3B89">
              <w:rPr>
                <w:rFonts w:ascii="Times New Roman" w:hAnsi="Times New Roman" w:cs="Times New Roman"/>
                <w:sz w:val="22"/>
                <w:szCs w:val="22"/>
              </w:rPr>
              <w:t>Гарантийный срок, месяцев, не менее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566F" w:rsidRPr="00DD3B89" w:rsidRDefault="00135A3B" w:rsidP="00135A3B">
            <w:pPr>
              <w:tabs>
                <w:tab w:val="left" w:pos="703"/>
                <w:tab w:val="left" w:pos="845"/>
              </w:tabs>
              <w:ind w:left="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DF566F" w:rsidRPr="00DD3B89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566F" w:rsidRPr="00DD3B89" w:rsidRDefault="00DF566F" w:rsidP="00DF56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5EC2" w:rsidRPr="006143C0" w:rsidRDefault="00C25EC2" w:rsidP="00C25EC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BE49F0" w:rsidRPr="00BE49F0" w:rsidRDefault="00BE49F0" w:rsidP="00C25EC2">
      <w:pPr>
        <w:spacing w:line="360" w:lineRule="auto"/>
        <w:ind w:firstLine="63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BE49F0">
        <w:rPr>
          <w:rFonts w:ascii="Times New Roman" w:eastAsia="Times New Roman" w:hAnsi="Times New Roman" w:cs="Times New Roman"/>
          <w:b/>
          <w:bCs/>
          <w:color w:val="auto"/>
        </w:rPr>
        <w:t xml:space="preserve">Примечание. </w:t>
      </w:r>
      <w:r w:rsidRPr="00BE49F0">
        <w:rPr>
          <w:rFonts w:ascii="Times New Roman" w:eastAsia="Times New Roman" w:hAnsi="Times New Roman" w:cs="Times New Roman"/>
          <w:b/>
          <w:bCs/>
          <w:color w:val="auto"/>
        </w:rPr>
        <w:tab/>
      </w:r>
    </w:p>
    <w:p w:rsidR="00C25EC2" w:rsidRPr="006143C0" w:rsidRDefault="00BE49F0" w:rsidP="00C25EC2">
      <w:pPr>
        <w:pStyle w:val="a5"/>
        <w:numPr>
          <w:ilvl w:val="0"/>
          <w:numId w:val="4"/>
        </w:num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>Параметры, отмеченные *, должны быть представлены Участником конкурса.</w:t>
      </w:r>
    </w:p>
    <w:p w:rsidR="00C25EC2" w:rsidRPr="006143C0" w:rsidRDefault="00BE49F0" w:rsidP="00A7721C">
      <w:pPr>
        <w:tabs>
          <w:tab w:val="left" w:pos="567"/>
        </w:tabs>
        <w:spacing w:line="360" w:lineRule="auto"/>
        <w:ind w:left="5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 xml:space="preserve">На все перечисленное выше оборудование Участник конкурса должен в обязательном </w:t>
      </w:r>
    </w:p>
    <w:p w:rsidR="00BE49F0" w:rsidRPr="006143C0" w:rsidRDefault="00BE49F0" w:rsidP="00C25EC2">
      <w:pPr>
        <w:tabs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6143C0">
        <w:rPr>
          <w:rFonts w:ascii="Times New Roman" w:eastAsia="Times New Roman" w:hAnsi="Times New Roman" w:cs="Times New Roman"/>
          <w:bCs/>
          <w:color w:val="auto"/>
        </w:rPr>
        <w:t>порядке предоставить в составе конкурсного предложения копии следующих документов:</w:t>
      </w:r>
    </w:p>
    <w:p w:rsidR="00BE49F0" w:rsidRPr="00BE49F0" w:rsidRDefault="00BE49F0" w:rsidP="00C25EC2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1. Сертификат безопасности (весь документ);</w:t>
      </w:r>
    </w:p>
    <w:p w:rsidR="00BE49F0" w:rsidRPr="00BE49F0" w:rsidRDefault="00BE49F0" w:rsidP="00C25EC2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2. ТУ, согласованные с Заказчиком (весь документ);</w:t>
      </w:r>
    </w:p>
    <w:p w:rsidR="00BE49F0" w:rsidRPr="00BE49F0" w:rsidRDefault="00BE49F0" w:rsidP="00C25EC2">
      <w:pPr>
        <w:tabs>
          <w:tab w:val="left" w:pos="567"/>
        </w:tabs>
        <w:spacing w:line="360" w:lineRule="auto"/>
        <w:ind w:firstLine="294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BE49F0">
        <w:rPr>
          <w:rFonts w:ascii="Times New Roman" w:eastAsia="Times New Roman" w:hAnsi="Times New Roman" w:cs="Times New Roman"/>
          <w:bCs/>
          <w:color w:val="auto"/>
        </w:rPr>
        <w:t xml:space="preserve">     3. Экспертное заключение (весь документ).</w:t>
      </w:r>
    </w:p>
    <w:p w:rsidR="00432D65" w:rsidRPr="006143C0" w:rsidRDefault="00432D65">
      <w:pPr>
        <w:rPr>
          <w:rFonts w:ascii="Times New Roman" w:eastAsia="Times New Roman" w:hAnsi="Times New Roman" w:cs="Times New Roman"/>
          <w:color w:val="auto"/>
          <w:lang w:eastAsia="en-US"/>
        </w:rPr>
      </w:pPr>
    </w:p>
    <w:p w:rsidR="005A2195" w:rsidRDefault="005D1703" w:rsidP="00A7721C">
      <w:pPr>
        <w:ind w:firstLine="602"/>
        <w:rPr>
          <w:rFonts w:ascii="Times New Roman" w:eastAsia="Times New Roman" w:hAnsi="Times New Roman" w:cs="Times New Roman"/>
          <w:color w:val="auto"/>
          <w:lang w:eastAsia="en-US"/>
        </w:rPr>
      </w:pPr>
      <w:r w:rsidRPr="006143C0">
        <w:rPr>
          <w:rFonts w:ascii="Times New Roman" w:eastAsia="Times New Roman" w:hAnsi="Times New Roman" w:cs="Times New Roman"/>
          <w:color w:val="auto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5A2195" w:rsidRDefault="005A2195" w:rsidP="005A2195">
      <w:pPr>
        <w:rPr>
          <w:rFonts w:ascii="Times New Roman" w:eastAsia="Times New Roman" w:hAnsi="Times New Roman" w:cs="Times New Roman"/>
          <w:lang w:eastAsia="en-US"/>
        </w:rPr>
      </w:pPr>
    </w:p>
    <w:p w:rsidR="002F6A12" w:rsidRPr="00432D65" w:rsidRDefault="002F6A12" w:rsidP="002F6A1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8"/>
        </w:rPr>
      </w:pPr>
      <w:bookmarkStart w:id="0" w:name="_GoBack"/>
      <w:bookmarkEnd w:id="0"/>
    </w:p>
    <w:p w:rsidR="00FB38CD" w:rsidRPr="005A2195" w:rsidRDefault="00FB38CD" w:rsidP="005A2195">
      <w:pPr>
        <w:rPr>
          <w:rFonts w:ascii="Times New Roman" w:eastAsia="Times New Roman" w:hAnsi="Times New Roman" w:cs="Times New Roman"/>
          <w:lang w:eastAsia="en-US"/>
        </w:rPr>
      </w:pPr>
    </w:p>
    <w:sectPr w:rsidR="00FB38CD" w:rsidRPr="005A2195" w:rsidSect="00D57707">
      <w:pgSz w:w="11906" w:h="16838"/>
      <w:pgMar w:top="99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4A0" w:rsidRDefault="007654A0" w:rsidP="00675004">
      <w:r>
        <w:separator/>
      </w:r>
    </w:p>
  </w:endnote>
  <w:endnote w:type="continuationSeparator" w:id="0">
    <w:p w:rsidR="007654A0" w:rsidRDefault="007654A0" w:rsidP="0067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4A0" w:rsidRDefault="007654A0" w:rsidP="00675004">
      <w:r>
        <w:separator/>
      </w:r>
    </w:p>
  </w:footnote>
  <w:footnote w:type="continuationSeparator" w:id="0">
    <w:p w:rsidR="007654A0" w:rsidRDefault="007654A0" w:rsidP="00675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8044C"/>
    <w:multiLevelType w:val="hybridMultilevel"/>
    <w:tmpl w:val="3E6AF944"/>
    <w:lvl w:ilvl="0" w:tplc="24A4F28A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D92"/>
    <w:rsid w:val="00007FB4"/>
    <w:rsid w:val="00011889"/>
    <w:rsid w:val="00040FA4"/>
    <w:rsid w:val="00061377"/>
    <w:rsid w:val="0006363C"/>
    <w:rsid w:val="000822B5"/>
    <w:rsid w:val="0008428E"/>
    <w:rsid w:val="0011133F"/>
    <w:rsid w:val="00116426"/>
    <w:rsid w:val="00130571"/>
    <w:rsid w:val="00135A3B"/>
    <w:rsid w:val="001424DB"/>
    <w:rsid w:val="001549DE"/>
    <w:rsid w:val="001A04F8"/>
    <w:rsid w:val="001A5B18"/>
    <w:rsid w:val="001B462E"/>
    <w:rsid w:val="001C1036"/>
    <w:rsid w:val="001D407D"/>
    <w:rsid w:val="00205399"/>
    <w:rsid w:val="00205E6B"/>
    <w:rsid w:val="0021736E"/>
    <w:rsid w:val="002642FF"/>
    <w:rsid w:val="0027193E"/>
    <w:rsid w:val="002758A3"/>
    <w:rsid w:val="00286DBF"/>
    <w:rsid w:val="002C360C"/>
    <w:rsid w:val="002E1E9B"/>
    <w:rsid w:val="002F6A12"/>
    <w:rsid w:val="0030725F"/>
    <w:rsid w:val="00316529"/>
    <w:rsid w:val="00346335"/>
    <w:rsid w:val="003521A7"/>
    <w:rsid w:val="00356177"/>
    <w:rsid w:val="00362E7D"/>
    <w:rsid w:val="00367901"/>
    <w:rsid w:val="00376357"/>
    <w:rsid w:val="00392F8F"/>
    <w:rsid w:val="003949C3"/>
    <w:rsid w:val="00395EB1"/>
    <w:rsid w:val="003B0C27"/>
    <w:rsid w:val="003B7B5E"/>
    <w:rsid w:val="004237BA"/>
    <w:rsid w:val="00432D65"/>
    <w:rsid w:val="00466B2B"/>
    <w:rsid w:val="00477F90"/>
    <w:rsid w:val="0049696A"/>
    <w:rsid w:val="004B638B"/>
    <w:rsid w:val="004C29C0"/>
    <w:rsid w:val="004F3FDE"/>
    <w:rsid w:val="00510B61"/>
    <w:rsid w:val="00511E3B"/>
    <w:rsid w:val="0052096C"/>
    <w:rsid w:val="0054032B"/>
    <w:rsid w:val="005412D9"/>
    <w:rsid w:val="00543ED6"/>
    <w:rsid w:val="00547100"/>
    <w:rsid w:val="00552B8E"/>
    <w:rsid w:val="005A2195"/>
    <w:rsid w:val="005C7F20"/>
    <w:rsid w:val="005D1703"/>
    <w:rsid w:val="005D3961"/>
    <w:rsid w:val="005E6162"/>
    <w:rsid w:val="00611466"/>
    <w:rsid w:val="006124A3"/>
    <w:rsid w:val="006143C0"/>
    <w:rsid w:val="006311C6"/>
    <w:rsid w:val="0063561B"/>
    <w:rsid w:val="00660F93"/>
    <w:rsid w:val="00664972"/>
    <w:rsid w:val="00675004"/>
    <w:rsid w:val="00683C31"/>
    <w:rsid w:val="006A15E5"/>
    <w:rsid w:val="006D150B"/>
    <w:rsid w:val="006D6156"/>
    <w:rsid w:val="006E2C88"/>
    <w:rsid w:val="006F0C07"/>
    <w:rsid w:val="006F1A47"/>
    <w:rsid w:val="00745889"/>
    <w:rsid w:val="00747E74"/>
    <w:rsid w:val="00755B3D"/>
    <w:rsid w:val="007654A0"/>
    <w:rsid w:val="007746C7"/>
    <w:rsid w:val="00774DC1"/>
    <w:rsid w:val="0077608F"/>
    <w:rsid w:val="00782333"/>
    <w:rsid w:val="007945F6"/>
    <w:rsid w:val="007A1C65"/>
    <w:rsid w:val="007A718D"/>
    <w:rsid w:val="007C24D7"/>
    <w:rsid w:val="007D57EC"/>
    <w:rsid w:val="007E1599"/>
    <w:rsid w:val="007E3B32"/>
    <w:rsid w:val="008005B0"/>
    <w:rsid w:val="00812CCD"/>
    <w:rsid w:val="00825869"/>
    <w:rsid w:val="00841F14"/>
    <w:rsid w:val="008634B0"/>
    <w:rsid w:val="00863DEE"/>
    <w:rsid w:val="008731A0"/>
    <w:rsid w:val="0087707F"/>
    <w:rsid w:val="008812D4"/>
    <w:rsid w:val="008C0625"/>
    <w:rsid w:val="008E590B"/>
    <w:rsid w:val="008F6B18"/>
    <w:rsid w:val="009159B6"/>
    <w:rsid w:val="009402B6"/>
    <w:rsid w:val="00955FC6"/>
    <w:rsid w:val="009657CA"/>
    <w:rsid w:val="00977728"/>
    <w:rsid w:val="009B4C4A"/>
    <w:rsid w:val="009B7873"/>
    <w:rsid w:val="00A00EDC"/>
    <w:rsid w:val="00A10409"/>
    <w:rsid w:val="00A11467"/>
    <w:rsid w:val="00A233EA"/>
    <w:rsid w:val="00A31871"/>
    <w:rsid w:val="00A41DDE"/>
    <w:rsid w:val="00A46006"/>
    <w:rsid w:val="00A7721C"/>
    <w:rsid w:val="00B00415"/>
    <w:rsid w:val="00B25495"/>
    <w:rsid w:val="00B519F8"/>
    <w:rsid w:val="00B539AD"/>
    <w:rsid w:val="00B606C2"/>
    <w:rsid w:val="00B75D78"/>
    <w:rsid w:val="00B866A8"/>
    <w:rsid w:val="00BB5EB1"/>
    <w:rsid w:val="00BD6717"/>
    <w:rsid w:val="00BE49F0"/>
    <w:rsid w:val="00C0471D"/>
    <w:rsid w:val="00C06A94"/>
    <w:rsid w:val="00C25EC2"/>
    <w:rsid w:val="00C524A2"/>
    <w:rsid w:val="00C80103"/>
    <w:rsid w:val="00CA11C8"/>
    <w:rsid w:val="00CA297A"/>
    <w:rsid w:val="00CC17EB"/>
    <w:rsid w:val="00CC53BA"/>
    <w:rsid w:val="00CF10C3"/>
    <w:rsid w:val="00D07400"/>
    <w:rsid w:val="00D41DDB"/>
    <w:rsid w:val="00D41E5F"/>
    <w:rsid w:val="00D57707"/>
    <w:rsid w:val="00D57D92"/>
    <w:rsid w:val="00D657C8"/>
    <w:rsid w:val="00D813F7"/>
    <w:rsid w:val="00D84A08"/>
    <w:rsid w:val="00D865B8"/>
    <w:rsid w:val="00DA7FF7"/>
    <w:rsid w:val="00DC1841"/>
    <w:rsid w:val="00DC5341"/>
    <w:rsid w:val="00DD3B89"/>
    <w:rsid w:val="00DF2375"/>
    <w:rsid w:val="00DF566F"/>
    <w:rsid w:val="00E0035E"/>
    <w:rsid w:val="00E04B1F"/>
    <w:rsid w:val="00E15F79"/>
    <w:rsid w:val="00E307D8"/>
    <w:rsid w:val="00E64FF0"/>
    <w:rsid w:val="00E67C93"/>
    <w:rsid w:val="00E705CA"/>
    <w:rsid w:val="00E83B6F"/>
    <w:rsid w:val="00E94664"/>
    <w:rsid w:val="00EC3768"/>
    <w:rsid w:val="00ED6254"/>
    <w:rsid w:val="00EE1D5D"/>
    <w:rsid w:val="00F15891"/>
    <w:rsid w:val="00F62690"/>
    <w:rsid w:val="00F66C5A"/>
    <w:rsid w:val="00F67794"/>
    <w:rsid w:val="00F82678"/>
    <w:rsid w:val="00FB03A6"/>
    <w:rsid w:val="00FB38CD"/>
    <w:rsid w:val="00FB71F1"/>
    <w:rsid w:val="00FE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1BDC38-7C3B-4D22-AC6C-5766C544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25EC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750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500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50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500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5EC8-DE51-4ED7-9DCF-64CFAF58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Сибгатуллин Гамбар Гиниятович</cp:lastModifiedBy>
  <cp:revision>41</cp:revision>
  <dcterms:created xsi:type="dcterms:W3CDTF">2013-08-02T10:08:00Z</dcterms:created>
  <dcterms:modified xsi:type="dcterms:W3CDTF">2019-04-02T10:46:00Z</dcterms:modified>
</cp:coreProperties>
</file>